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7" w:rsidRDefault="00262CF7" w:rsidP="00262CF7">
      <w:pPr>
        <w:jc w:val="center"/>
        <w:rPr>
          <w:b/>
        </w:rPr>
      </w:pPr>
      <w:r>
        <w:rPr>
          <w:b/>
        </w:rPr>
        <w:t>Welcome to Algebra 1/Math Intervention 2015-2016!</w:t>
      </w:r>
    </w:p>
    <w:p w:rsidR="00262CF7" w:rsidRDefault="00262CF7" w:rsidP="00262CF7">
      <w:r>
        <w:tab/>
        <w:t xml:space="preserve">My name is Coach Watters and I will be your child’s Math teacher for the 2015-2016 school year. Our class will fully embrace the EPISD/Chapin High Power Up! Initiative and will look to online learning to guide us for success during your son/daughter’s first year of high school and on the upcoming STAAR exam. I can reached by phone at 832-6730, but the best mode of communication to contact me is via my e-mail, </w:t>
      </w:r>
      <w:hyperlink r:id="rId5" w:history="1">
        <w:r w:rsidRPr="006E5171">
          <w:rPr>
            <w:rStyle w:val="Hyperlink"/>
          </w:rPr>
          <w:t>jwatters@episd.org</w:t>
        </w:r>
      </w:hyperlink>
      <w:r>
        <w:t>. I will return any e-mails within 24-48 hours. If you need to schedule a conference with me, please contact me prior and we can set one up during my designated conference periods if necessary.</w:t>
      </w:r>
    </w:p>
    <w:p w:rsidR="00262CF7" w:rsidRDefault="00262CF7" w:rsidP="00262CF7">
      <w:pPr>
        <w:jc w:val="center"/>
        <w:rPr>
          <w:b/>
        </w:rPr>
      </w:pPr>
      <w:r>
        <w:rPr>
          <w:b/>
        </w:rPr>
        <w:t>Classroom Expectations</w:t>
      </w:r>
    </w:p>
    <w:p w:rsidR="00262CF7" w:rsidRDefault="00262CF7" w:rsidP="00262CF7">
      <w:pPr>
        <w:pStyle w:val="ListParagraph"/>
        <w:numPr>
          <w:ilvl w:val="0"/>
          <w:numId w:val="1"/>
        </w:numPr>
      </w:pPr>
      <w:r>
        <w:t>Come prepared for class everyday</w:t>
      </w:r>
    </w:p>
    <w:p w:rsidR="00262CF7" w:rsidRDefault="00262CF7" w:rsidP="00262CF7">
      <w:pPr>
        <w:pStyle w:val="ListParagraph"/>
        <w:numPr>
          <w:ilvl w:val="0"/>
          <w:numId w:val="1"/>
        </w:numPr>
      </w:pPr>
      <w:r>
        <w:t>Respect yourself and others, to include property and personal belongings</w:t>
      </w:r>
    </w:p>
    <w:p w:rsidR="00262CF7" w:rsidRDefault="00262CF7" w:rsidP="00262CF7">
      <w:pPr>
        <w:pStyle w:val="ListParagraph"/>
        <w:numPr>
          <w:ilvl w:val="0"/>
          <w:numId w:val="1"/>
        </w:numPr>
      </w:pPr>
      <w:r>
        <w:t>Raise your hand when you would like to ask/answer a question, use the restroom,</w:t>
      </w:r>
      <w:r w:rsidR="000B4722">
        <w:t xml:space="preserve"> </w:t>
      </w:r>
      <w:r>
        <w:t xml:space="preserve">etc. </w:t>
      </w:r>
    </w:p>
    <w:p w:rsidR="00262CF7" w:rsidRDefault="00262CF7" w:rsidP="00262CF7">
      <w:pPr>
        <w:pStyle w:val="ListParagraph"/>
        <w:numPr>
          <w:ilvl w:val="0"/>
          <w:numId w:val="1"/>
        </w:numPr>
      </w:pPr>
      <w:r>
        <w:t>The bell does not dismiss you, I do</w:t>
      </w:r>
    </w:p>
    <w:p w:rsidR="00262CF7" w:rsidRDefault="00262CF7" w:rsidP="00262CF7">
      <w:pPr>
        <w:pStyle w:val="ListParagraph"/>
        <w:numPr>
          <w:ilvl w:val="0"/>
          <w:numId w:val="1"/>
        </w:numPr>
      </w:pPr>
      <w:r>
        <w:t xml:space="preserve">Follow all </w:t>
      </w:r>
      <w:r w:rsidR="000B4722">
        <w:t>assignment procedures and due dates</w:t>
      </w:r>
    </w:p>
    <w:p w:rsidR="000B4722" w:rsidRDefault="000B4722" w:rsidP="00262CF7">
      <w:pPr>
        <w:pStyle w:val="ListParagraph"/>
        <w:numPr>
          <w:ilvl w:val="0"/>
          <w:numId w:val="1"/>
        </w:numPr>
      </w:pPr>
      <w:r>
        <w:t>All school regulations (No hats, IDs, etc.) apply</w:t>
      </w:r>
    </w:p>
    <w:p w:rsidR="000B4722" w:rsidRDefault="000B4722" w:rsidP="00262CF7">
      <w:pPr>
        <w:pStyle w:val="ListParagraph"/>
        <w:numPr>
          <w:ilvl w:val="0"/>
          <w:numId w:val="1"/>
        </w:numPr>
      </w:pPr>
      <w:r>
        <w:t>The technology policy for Chapin High will be followed extensively</w:t>
      </w:r>
    </w:p>
    <w:p w:rsidR="000B4722" w:rsidRDefault="000B4722" w:rsidP="000B4722">
      <w:pPr>
        <w:jc w:val="center"/>
        <w:rPr>
          <w:b/>
        </w:rPr>
      </w:pPr>
      <w:r>
        <w:rPr>
          <w:b/>
        </w:rPr>
        <w:t>Restroom Policy</w:t>
      </w:r>
    </w:p>
    <w:p w:rsidR="000B4722" w:rsidRDefault="005B4F5D" w:rsidP="000B4722">
      <w:r>
        <w:tab/>
        <w:t>It is best to try to go to the bathroom either before class (1</w:t>
      </w:r>
      <w:r w:rsidRPr="005B4F5D">
        <w:rPr>
          <w:vertAlign w:val="superscript"/>
        </w:rPr>
        <w:t>st</w:t>
      </w:r>
      <w:r>
        <w:t xml:space="preserve"> period especially), or during lunch (4</w:t>
      </w:r>
      <w:r w:rsidRPr="005B4F5D">
        <w:rPr>
          <w:vertAlign w:val="superscript"/>
        </w:rPr>
        <w:t>th</w:t>
      </w:r>
      <w:r>
        <w:t xml:space="preserve"> period). If there is a need to use the restroom during class time, the following applies:</w:t>
      </w:r>
    </w:p>
    <w:p w:rsidR="005B4F5D" w:rsidRDefault="005B4F5D" w:rsidP="005B4F5D">
      <w:pPr>
        <w:pStyle w:val="ListParagraph"/>
        <w:numPr>
          <w:ilvl w:val="0"/>
          <w:numId w:val="2"/>
        </w:numPr>
      </w:pPr>
      <w:r>
        <w:t>Student must have ID, be dress code compliant, and have agenda.</w:t>
      </w:r>
    </w:p>
    <w:p w:rsidR="005B4F5D" w:rsidRDefault="005B4F5D" w:rsidP="005B4F5D">
      <w:pPr>
        <w:pStyle w:val="ListParagraph"/>
        <w:numPr>
          <w:ilvl w:val="0"/>
          <w:numId w:val="2"/>
        </w:numPr>
      </w:pPr>
      <w:r>
        <w:t>Student must not have been late to class</w:t>
      </w:r>
    </w:p>
    <w:p w:rsidR="005B4F5D" w:rsidRDefault="005B4F5D" w:rsidP="005B4F5D">
      <w:pPr>
        <w:pStyle w:val="ListParagraph"/>
        <w:numPr>
          <w:ilvl w:val="0"/>
          <w:numId w:val="2"/>
        </w:numPr>
      </w:pPr>
      <w:r>
        <w:t>Students must sign in and out.</w:t>
      </w:r>
    </w:p>
    <w:p w:rsidR="005B4F5D" w:rsidRDefault="005B4F5D" w:rsidP="005B4F5D">
      <w:pPr>
        <w:pStyle w:val="ListParagraph"/>
        <w:numPr>
          <w:ilvl w:val="0"/>
          <w:numId w:val="2"/>
        </w:numPr>
      </w:pPr>
      <w:r>
        <w:t>Students cannot go first 10 or last 10 minutes of class.</w:t>
      </w:r>
    </w:p>
    <w:p w:rsidR="005B4F5D" w:rsidRDefault="005B4F5D" w:rsidP="005B4F5D">
      <w:pPr>
        <w:pStyle w:val="ListParagraph"/>
        <w:numPr>
          <w:ilvl w:val="0"/>
          <w:numId w:val="2"/>
        </w:numPr>
      </w:pPr>
      <w:r>
        <w:t xml:space="preserve">Abuse of these rules will result in loss of privileges. </w:t>
      </w:r>
    </w:p>
    <w:p w:rsidR="005B4F5D" w:rsidRDefault="005B4F5D" w:rsidP="005B4F5D">
      <w:pPr>
        <w:ind w:left="360"/>
      </w:pPr>
      <w:r>
        <w:t>Emergencies will be handled on an individual case basis.</w:t>
      </w:r>
    </w:p>
    <w:p w:rsidR="005B4F5D" w:rsidRDefault="005B4F5D" w:rsidP="005B4F5D">
      <w:pPr>
        <w:ind w:left="360"/>
        <w:jc w:val="center"/>
        <w:rPr>
          <w:b/>
        </w:rPr>
      </w:pPr>
      <w:r>
        <w:rPr>
          <w:b/>
        </w:rPr>
        <w:t>Tardy Policy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1</w:t>
      </w:r>
      <w:r w:rsidRPr="005B4F5D">
        <w:rPr>
          <w:vertAlign w:val="superscript"/>
        </w:rPr>
        <w:t>st</w:t>
      </w:r>
      <w:r>
        <w:t xml:space="preserve"> and 2</w:t>
      </w:r>
      <w:r w:rsidRPr="005B4F5D">
        <w:rPr>
          <w:vertAlign w:val="superscript"/>
        </w:rPr>
        <w:t>nd</w:t>
      </w:r>
      <w:r>
        <w:t xml:space="preserve"> </w:t>
      </w:r>
      <w:proofErr w:type="spellStart"/>
      <w:r>
        <w:t>Tardies</w:t>
      </w:r>
      <w:proofErr w:type="spellEnd"/>
      <w:r>
        <w:t>: Student Warning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3</w:t>
      </w:r>
      <w:r w:rsidRPr="005B4F5D">
        <w:rPr>
          <w:vertAlign w:val="superscript"/>
        </w:rPr>
        <w:t>rd</w:t>
      </w:r>
      <w:r>
        <w:t xml:space="preserve"> Tardy: Student written notice of after school detention and parent contact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6</w:t>
      </w:r>
      <w:r w:rsidRPr="005B4F5D">
        <w:rPr>
          <w:vertAlign w:val="superscript"/>
        </w:rPr>
        <w:t>th</w:t>
      </w:r>
      <w:r>
        <w:t xml:space="preserve"> tardy and beyond: AP referral</w:t>
      </w:r>
    </w:p>
    <w:p w:rsidR="005B4F5D" w:rsidRDefault="005B4F5D" w:rsidP="005B4F5D">
      <w:r>
        <w:t>** Failure to serve detention will result in an automatic referral.</w:t>
      </w:r>
    </w:p>
    <w:p w:rsidR="005B4F5D" w:rsidRDefault="005B4F5D" w:rsidP="005B4F5D">
      <w:pPr>
        <w:jc w:val="center"/>
        <w:rPr>
          <w:b/>
        </w:rPr>
      </w:pPr>
      <w:r>
        <w:rPr>
          <w:b/>
        </w:rPr>
        <w:t>Supplies Needed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One bag of regular #2 pencils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Three ring binder (Separate from your other classes, you may leave it in my class)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Colored pencils or markers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Box of Kleenex</w:t>
      </w:r>
    </w:p>
    <w:p w:rsidR="005B4F5D" w:rsidRDefault="005B4F5D" w:rsidP="005B4F5D">
      <w:pPr>
        <w:pStyle w:val="ListParagraph"/>
        <w:numPr>
          <w:ilvl w:val="0"/>
          <w:numId w:val="3"/>
        </w:numPr>
      </w:pPr>
      <w:r>
        <w:t>1 Hand Sanitizer</w:t>
      </w:r>
    </w:p>
    <w:p w:rsidR="005B4F5D" w:rsidRDefault="005B4F5D" w:rsidP="005B4F5D">
      <w:pPr>
        <w:jc w:val="center"/>
        <w:rPr>
          <w:b/>
        </w:rPr>
      </w:pPr>
      <w:r>
        <w:rPr>
          <w:b/>
        </w:rPr>
        <w:t>Important Websites</w:t>
      </w:r>
    </w:p>
    <w:p w:rsidR="005B4F5D" w:rsidRDefault="005B4F5D" w:rsidP="005B4F5D">
      <w:r>
        <w:t xml:space="preserve"> </w:t>
      </w:r>
      <w:r w:rsidR="00AE7F76">
        <w:t>My Algebra 1 Website – coachwatters.weebly.com</w:t>
      </w:r>
    </w:p>
    <w:p w:rsidR="00AE7F76" w:rsidRDefault="00AE7F76" w:rsidP="005B4F5D">
      <w:r>
        <w:t>CK12 (Online textbook and assessments) – ck12.org</w:t>
      </w:r>
    </w:p>
    <w:p w:rsidR="00AE7F76" w:rsidRDefault="00AE7F76" w:rsidP="00AE7F76">
      <w:pPr>
        <w:pStyle w:val="ListParagraph"/>
        <w:numPr>
          <w:ilvl w:val="0"/>
          <w:numId w:val="3"/>
        </w:numPr>
      </w:pPr>
      <w:r>
        <w:t>Signup will occur in class</w:t>
      </w:r>
    </w:p>
    <w:p w:rsidR="00AE7F76" w:rsidRDefault="00AE7F76" w:rsidP="00AE7F76">
      <w:r>
        <w:t xml:space="preserve">Schoology (Class page for assignments) – </w:t>
      </w:r>
      <w:hyperlink r:id="rId6" w:history="1">
        <w:r w:rsidRPr="006E5171">
          <w:rPr>
            <w:rStyle w:val="Hyperlink"/>
          </w:rPr>
          <w:t>www.schoology.com</w:t>
        </w:r>
      </w:hyperlink>
    </w:p>
    <w:p w:rsidR="00AE7F76" w:rsidRDefault="00AE7F76" w:rsidP="00AE7F76">
      <w:pPr>
        <w:pStyle w:val="ListParagraph"/>
        <w:numPr>
          <w:ilvl w:val="0"/>
          <w:numId w:val="3"/>
        </w:numPr>
      </w:pPr>
      <w:r>
        <w:lastRenderedPageBreak/>
        <w:t>Signup will occur in class</w:t>
      </w:r>
    </w:p>
    <w:p w:rsidR="00AE7F76" w:rsidRDefault="00AE7F76" w:rsidP="00AE7F76"/>
    <w:p w:rsidR="00AE7F76" w:rsidRDefault="00AE7F76" w:rsidP="00AE7F76"/>
    <w:p w:rsidR="00AE7F76" w:rsidRDefault="00AE7F76" w:rsidP="00AE7F76">
      <w:r>
        <w:t>Acknowledgement of this syllabus will be via the following link below. Please fill out by August 28</w:t>
      </w:r>
      <w:r w:rsidRPr="00AE7F76">
        <w:rPr>
          <w:vertAlign w:val="superscript"/>
        </w:rPr>
        <w:t>th</w:t>
      </w:r>
      <w:r>
        <w:t>, 2015. If you need a paper copy for your records or to sign, do not hesitate to ask. I look forward to a wonderful working relationship this school year!</w:t>
      </w:r>
    </w:p>
    <w:p w:rsidR="00290C14" w:rsidRDefault="00290C14" w:rsidP="00AE7F76"/>
    <w:p w:rsidR="00CC6DB2" w:rsidRDefault="009A3245" w:rsidP="00AE7F76">
      <w:r>
        <w:t xml:space="preserve">Go to this link:            </w:t>
      </w:r>
    </w:p>
    <w:p w:rsidR="00CC6DB2" w:rsidRDefault="00CC6DB2" w:rsidP="00AE7F76">
      <w:r>
        <w:t>https://goo.gl/4ezWhT</w:t>
      </w:r>
    </w:p>
    <w:p w:rsidR="009A3245" w:rsidRDefault="009A3245" w:rsidP="00AE7F76">
      <w:r>
        <w:t>Scan this QR Code</w:t>
      </w:r>
    </w:p>
    <w:p w:rsidR="009A3245" w:rsidRDefault="00CC6DB2" w:rsidP="00AE7F76">
      <w:r>
        <w:rPr>
          <w:noProof/>
        </w:rPr>
        <w:drawing>
          <wp:inline distT="0" distB="0" distL="0" distR="0">
            <wp:extent cx="2095500" cy="2095500"/>
            <wp:effectExtent l="19050" t="0" r="0" b="0"/>
            <wp:docPr id="3" name="Picture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76" w:rsidRDefault="00AE7F76" w:rsidP="00AE7F76"/>
    <w:p w:rsidR="00AE7F76" w:rsidRDefault="00AE7F76" w:rsidP="00AE7F76">
      <w:pPr>
        <w:rPr>
          <w:rFonts w:ascii="Vladimir Script" w:hAnsi="Vladimir Script"/>
          <w:sz w:val="40"/>
          <w:szCs w:val="40"/>
        </w:rPr>
      </w:pPr>
      <w:r>
        <w:rPr>
          <w:rFonts w:ascii="Vladimir Script" w:hAnsi="Vladimir Script"/>
          <w:sz w:val="40"/>
          <w:szCs w:val="40"/>
        </w:rPr>
        <w:t>Jonathan Watters</w:t>
      </w:r>
    </w:p>
    <w:p w:rsidR="00AE7F76" w:rsidRDefault="00AE7F76" w:rsidP="00AE7F76">
      <w:r>
        <w:t>Jonathan Watters</w:t>
      </w:r>
    </w:p>
    <w:p w:rsidR="00AE7F76" w:rsidRPr="005B4F5D" w:rsidRDefault="00AE7F76" w:rsidP="00AE7F76">
      <w:r>
        <w:t xml:space="preserve">Algebra 1 </w:t>
      </w:r>
    </w:p>
    <w:p w:rsidR="005B4F5D" w:rsidRPr="005B4F5D" w:rsidRDefault="005B4F5D" w:rsidP="005B4F5D">
      <w:pPr>
        <w:jc w:val="center"/>
        <w:rPr>
          <w:b/>
        </w:rPr>
      </w:pPr>
    </w:p>
    <w:sectPr w:rsidR="005B4F5D" w:rsidRPr="005B4F5D" w:rsidSect="00AE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C7E"/>
    <w:multiLevelType w:val="hybridMultilevel"/>
    <w:tmpl w:val="DC7ABBCE"/>
    <w:lvl w:ilvl="0" w:tplc="30302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00775"/>
    <w:multiLevelType w:val="hybridMultilevel"/>
    <w:tmpl w:val="57B6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D5836"/>
    <w:multiLevelType w:val="hybridMultilevel"/>
    <w:tmpl w:val="7FEE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CF7"/>
    <w:rsid w:val="000B4722"/>
    <w:rsid w:val="00262CF7"/>
    <w:rsid w:val="00284BAC"/>
    <w:rsid w:val="00290C14"/>
    <w:rsid w:val="004A55AB"/>
    <w:rsid w:val="00577174"/>
    <w:rsid w:val="005B1A57"/>
    <w:rsid w:val="005B4F5D"/>
    <w:rsid w:val="009A3245"/>
    <w:rsid w:val="009B5B0C"/>
    <w:rsid w:val="00AE7F76"/>
    <w:rsid w:val="00CC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32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ogy.com" TargetMode="External"/><Relationship Id="rId5" Type="http://schemas.openxmlformats.org/officeDocument/2006/relationships/hyperlink" Target="mailto:jwatters@epi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 Watters</dc:creator>
  <cp:lastModifiedBy>Jonathan Watters</cp:lastModifiedBy>
  <cp:revision>2</cp:revision>
  <dcterms:created xsi:type="dcterms:W3CDTF">2015-08-24T16:57:00Z</dcterms:created>
  <dcterms:modified xsi:type="dcterms:W3CDTF">2015-08-24T16:57:00Z</dcterms:modified>
</cp:coreProperties>
</file>